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20" w:rsidRPr="007E5A20" w:rsidRDefault="007E5A20" w:rsidP="007E5A20">
      <w:pPr>
        <w:shd w:val="clear" w:color="auto" w:fill="FFFFFF"/>
        <w:spacing w:after="100" w:afterAutospacing="1" w:line="240" w:lineRule="auto"/>
        <w:jc w:val="both"/>
        <w:outlineLvl w:val="3"/>
        <w:rPr>
          <w:rFonts w:ascii="Helvetica" w:eastAsia="Times New Roman" w:hAnsi="Helvetica" w:cs="Times New Roman"/>
          <w:b/>
          <w:bCs/>
          <w:color w:val="35393A"/>
          <w:sz w:val="40"/>
          <w:szCs w:val="40"/>
          <w:lang w:eastAsia="ru-RU"/>
        </w:rPr>
      </w:pPr>
      <w:r w:rsidRPr="007E5A20">
        <w:rPr>
          <w:rFonts w:ascii="Arial" w:eastAsia="Times New Roman" w:hAnsi="Arial" w:cs="Arial"/>
          <w:b/>
          <w:bCs/>
          <w:color w:val="35393A"/>
          <w:sz w:val="40"/>
          <w:szCs w:val="40"/>
          <w:lang w:eastAsia="ru-RU"/>
        </w:rPr>
        <w:t>Порядок</w:t>
      </w:r>
      <w:r w:rsidRPr="007E5A20">
        <w:rPr>
          <w:rFonts w:ascii="Helvetica" w:eastAsia="Times New Roman" w:hAnsi="Helvetica" w:cs="Helvetica"/>
          <w:b/>
          <w:bCs/>
          <w:color w:val="35393A"/>
          <w:sz w:val="40"/>
          <w:szCs w:val="40"/>
          <w:lang w:eastAsia="ru-RU"/>
        </w:rPr>
        <w:t xml:space="preserve"> </w:t>
      </w:r>
      <w:r w:rsidRPr="007E5A20">
        <w:rPr>
          <w:rFonts w:ascii="Arial" w:eastAsia="Times New Roman" w:hAnsi="Arial" w:cs="Arial"/>
          <w:b/>
          <w:bCs/>
          <w:color w:val="35393A"/>
          <w:sz w:val="40"/>
          <w:szCs w:val="40"/>
          <w:lang w:eastAsia="ru-RU"/>
        </w:rPr>
        <w:t>оформления</w:t>
      </w:r>
      <w:r w:rsidRPr="007E5A20">
        <w:rPr>
          <w:rFonts w:ascii="Helvetica" w:eastAsia="Times New Roman" w:hAnsi="Helvetica" w:cs="Helvetica"/>
          <w:b/>
          <w:bCs/>
          <w:color w:val="35393A"/>
          <w:sz w:val="40"/>
          <w:szCs w:val="40"/>
          <w:lang w:eastAsia="ru-RU"/>
        </w:rPr>
        <w:t xml:space="preserve"> </w:t>
      </w:r>
      <w:r w:rsidRPr="007E5A20">
        <w:rPr>
          <w:rFonts w:ascii="Arial" w:eastAsia="Times New Roman" w:hAnsi="Arial" w:cs="Arial"/>
          <w:b/>
          <w:bCs/>
          <w:color w:val="35393A"/>
          <w:sz w:val="40"/>
          <w:szCs w:val="40"/>
          <w:lang w:eastAsia="ru-RU"/>
        </w:rPr>
        <w:t>и</w:t>
      </w:r>
      <w:r w:rsidRPr="007E5A20">
        <w:rPr>
          <w:rFonts w:ascii="Helvetica" w:eastAsia="Times New Roman" w:hAnsi="Helvetica" w:cs="Helvetica"/>
          <w:b/>
          <w:bCs/>
          <w:color w:val="35393A"/>
          <w:sz w:val="40"/>
          <w:szCs w:val="40"/>
          <w:lang w:eastAsia="ru-RU"/>
        </w:rPr>
        <w:t xml:space="preserve"> </w:t>
      </w:r>
      <w:r w:rsidRPr="007E5A20">
        <w:rPr>
          <w:rFonts w:ascii="Arial" w:eastAsia="Times New Roman" w:hAnsi="Arial" w:cs="Arial"/>
          <w:b/>
          <w:bCs/>
          <w:color w:val="35393A"/>
          <w:sz w:val="40"/>
          <w:szCs w:val="40"/>
          <w:lang w:eastAsia="ru-RU"/>
        </w:rPr>
        <w:t>предъявления</w:t>
      </w:r>
      <w:r w:rsidRPr="007E5A20">
        <w:rPr>
          <w:rFonts w:ascii="Helvetica" w:eastAsia="Times New Roman" w:hAnsi="Helvetica" w:cs="Helvetica"/>
          <w:b/>
          <w:bCs/>
          <w:color w:val="35393A"/>
          <w:sz w:val="40"/>
          <w:szCs w:val="40"/>
          <w:lang w:eastAsia="ru-RU"/>
        </w:rPr>
        <w:t xml:space="preserve"> </w:t>
      </w:r>
      <w:r w:rsidRPr="007E5A20">
        <w:rPr>
          <w:rFonts w:ascii="Arial" w:eastAsia="Times New Roman" w:hAnsi="Arial" w:cs="Arial"/>
          <w:b/>
          <w:bCs/>
          <w:color w:val="35393A"/>
          <w:sz w:val="40"/>
          <w:szCs w:val="40"/>
          <w:lang w:eastAsia="ru-RU"/>
        </w:rPr>
        <w:t>претензий</w:t>
      </w:r>
      <w:r w:rsidRPr="007E5A20">
        <w:rPr>
          <w:rFonts w:ascii="Helvetica" w:eastAsia="Times New Roman" w:hAnsi="Helvetica" w:cs="Helvetica"/>
          <w:b/>
          <w:bCs/>
          <w:color w:val="35393A"/>
          <w:sz w:val="40"/>
          <w:szCs w:val="40"/>
          <w:lang w:eastAsia="ru-RU"/>
        </w:rPr>
        <w:t xml:space="preserve"> </w:t>
      </w:r>
      <w:r w:rsidRPr="007E5A20">
        <w:rPr>
          <w:rFonts w:ascii="Arial" w:eastAsia="Times New Roman" w:hAnsi="Arial" w:cs="Arial"/>
          <w:b/>
          <w:bCs/>
          <w:color w:val="35393A"/>
          <w:sz w:val="40"/>
          <w:szCs w:val="40"/>
          <w:lang w:eastAsia="ru-RU"/>
        </w:rPr>
        <w:t>по</w:t>
      </w:r>
      <w:r w:rsidRPr="007E5A20">
        <w:rPr>
          <w:rFonts w:ascii="Helvetica" w:eastAsia="Times New Roman" w:hAnsi="Helvetica" w:cs="Helvetica"/>
          <w:b/>
          <w:bCs/>
          <w:color w:val="35393A"/>
          <w:sz w:val="40"/>
          <w:szCs w:val="40"/>
          <w:lang w:eastAsia="ru-RU"/>
        </w:rPr>
        <w:t xml:space="preserve"> </w:t>
      </w:r>
      <w:r w:rsidRPr="007E5A20">
        <w:rPr>
          <w:rFonts w:ascii="Arial" w:eastAsia="Times New Roman" w:hAnsi="Arial" w:cs="Arial"/>
          <w:b/>
          <w:bCs/>
          <w:color w:val="35393A"/>
          <w:sz w:val="40"/>
          <w:szCs w:val="40"/>
          <w:lang w:eastAsia="ru-RU"/>
        </w:rPr>
        <w:t>качеству</w:t>
      </w:r>
      <w:r w:rsidRPr="007E5A20">
        <w:rPr>
          <w:rFonts w:ascii="Helvetica" w:eastAsia="Times New Roman" w:hAnsi="Helvetica" w:cs="Helvetica"/>
          <w:b/>
          <w:bCs/>
          <w:color w:val="35393A"/>
          <w:sz w:val="40"/>
          <w:szCs w:val="40"/>
          <w:lang w:eastAsia="ru-RU"/>
        </w:rPr>
        <w:t xml:space="preserve"> </w:t>
      </w:r>
      <w:r w:rsidRPr="007E5A20">
        <w:rPr>
          <w:rFonts w:ascii="Arial" w:eastAsia="Times New Roman" w:hAnsi="Arial" w:cs="Arial"/>
          <w:b/>
          <w:bCs/>
          <w:color w:val="35393A"/>
          <w:sz w:val="40"/>
          <w:szCs w:val="40"/>
          <w:lang w:eastAsia="ru-RU"/>
        </w:rPr>
        <w:t>автотехники</w:t>
      </w:r>
      <w:r w:rsidRPr="007E5A20">
        <w:rPr>
          <w:rFonts w:ascii="Helvetica" w:eastAsia="Times New Roman" w:hAnsi="Helvetica" w:cs="Helvetica"/>
          <w:b/>
          <w:bCs/>
          <w:color w:val="35393A"/>
          <w:sz w:val="40"/>
          <w:szCs w:val="40"/>
          <w:lang w:eastAsia="ru-RU"/>
        </w:rPr>
        <w:t xml:space="preserve"> </w:t>
      </w:r>
      <w:r w:rsidRPr="007E5A20">
        <w:rPr>
          <w:rFonts w:ascii="Arial" w:eastAsia="Times New Roman" w:hAnsi="Arial" w:cs="Arial"/>
          <w:b/>
          <w:bCs/>
          <w:color w:val="35393A"/>
          <w:sz w:val="40"/>
          <w:szCs w:val="40"/>
          <w:lang w:eastAsia="ru-RU"/>
        </w:rPr>
        <w:t>КАМАЗ</w:t>
      </w:r>
    </w:p>
    <w:p w:rsidR="007E5A20" w:rsidRPr="001C472F" w:rsidRDefault="007E5A20" w:rsidP="007E5A20">
      <w:pPr>
        <w:shd w:val="clear" w:color="auto" w:fill="FFFFFF"/>
        <w:spacing w:after="100" w:afterAutospacing="1" w:line="240" w:lineRule="auto"/>
        <w:ind w:firstLine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Потребитель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обнаружении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неисправности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гарантийный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эксплуатации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Автотехники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Сервисный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стоит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учете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Автотехники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пределами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зоны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своего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Сервисного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-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ближайший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Сервисный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7E5A20" w:rsidRPr="001C472F" w:rsidRDefault="007E5A20" w:rsidP="007E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2F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E5A20" w:rsidRPr="001C472F" w:rsidRDefault="007E5A20" w:rsidP="007E5A20">
      <w:pPr>
        <w:shd w:val="clear" w:color="auto" w:fill="FFFFFF"/>
        <w:spacing w:after="100" w:afterAutospacing="1" w:line="240" w:lineRule="auto"/>
        <w:ind w:firstLine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Потребитель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обратиться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напрямую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ПАО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«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КАМАЗ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»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телефонам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сервисной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книжке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ПАО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«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КАМАЗ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»,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получив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потребителя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суток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ближайший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Сервисный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рассмотрении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потребителя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7E5A20" w:rsidRPr="001C472F" w:rsidRDefault="007E5A20" w:rsidP="007E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2F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E5A20" w:rsidRPr="001C472F" w:rsidRDefault="007E5A20" w:rsidP="007E5A20">
      <w:pPr>
        <w:shd w:val="clear" w:color="auto" w:fill="FFFFFF"/>
        <w:spacing w:after="100" w:afterAutospacing="1" w:line="240" w:lineRule="auto"/>
        <w:ind w:firstLine="375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</w:t>
      </w:r>
      <w:r w:rsidR="008352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потребитель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специалисту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гарантии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7E5A20" w:rsidRPr="001C472F" w:rsidRDefault="007E5A20" w:rsidP="007E5A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ПТС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ПСА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товаре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автотехника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перегонная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7E5A20" w:rsidRPr="001C472F" w:rsidRDefault="007E5A20" w:rsidP="007E5A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сервисная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книжка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7E5A20" w:rsidRPr="001C472F" w:rsidRDefault="007E5A20" w:rsidP="007E5A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пробег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автомобиля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7E5A20" w:rsidRPr="001C472F" w:rsidRDefault="007E5A20" w:rsidP="007E5A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краткое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обнаруженной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неисправности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C4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возникновения</w:t>
      </w:r>
      <w:r w:rsidRPr="001C47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821D2" w:rsidRDefault="004821D2"/>
    <w:sectPr w:rsidR="004821D2" w:rsidSect="0048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80F"/>
    <w:multiLevelType w:val="multilevel"/>
    <w:tmpl w:val="BDB6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5A20"/>
    <w:rsid w:val="00173C7A"/>
    <w:rsid w:val="004821D2"/>
    <w:rsid w:val="007E5A20"/>
    <w:rsid w:val="0083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2019-11-14T14:32:00Z</dcterms:created>
  <dcterms:modified xsi:type="dcterms:W3CDTF">2019-12-02T14:32:00Z</dcterms:modified>
</cp:coreProperties>
</file>